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D" w:rsidRDefault="00200EDD" w:rsidP="00200EDD">
      <w:pPr>
        <w:ind w:left="720" w:firstLine="720"/>
        <w:rPr>
          <w:rStyle w:val="Emphasis"/>
          <w:b/>
          <w:sz w:val="36"/>
          <w:szCs w:val="36"/>
        </w:rPr>
      </w:pPr>
      <w:r w:rsidRPr="00191131">
        <w:rPr>
          <w:rStyle w:val="Emphasis"/>
          <w:b/>
          <w:sz w:val="36"/>
          <w:szCs w:val="36"/>
        </w:rPr>
        <w:t>PROGRESS REPORT ON CAPITAL PROJECT 2010 TO 2013 BAYELSA STATE COMMAND</w:t>
      </w:r>
    </w:p>
    <w:p w:rsidR="00191131" w:rsidRPr="00191131" w:rsidRDefault="00191131" w:rsidP="00200EDD">
      <w:pPr>
        <w:ind w:left="720" w:firstLine="720"/>
        <w:rPr>
          <w:rStyle w:val="Emphasis"/>
          <w:b/>
          <w:sz w:val="24"/>
          <w:szCs w:val="36"/>
        </w:rPr>
      </w:pPr>
    </w:p>
    <w:tbl>
      <w:tblPr>
        <w:tblStyle w:val="TableGrid"/>
        <w:tblW w:w="15300" w:type="dxa"/>
        <w:tblLayout w:type="fixed"/>
        <w:tblLook w:val="04A0" w:firstRow="1" w:lastRow="0" w:firstColumn="1" w:lastColumn="0" w:noHBand="0" w:noVBand="1"/>
      </w:tblPr>
      <w:tblGrid>
        <w:gridCol w:w="540"/>
        <w:gridCol w:w="1098"/>
        <w:gridCol w:w="2322"/>
        <w:gridCol w:w="2268"/>
        <w:gridCol w:w="1782"/>
        <w:gridCol w:w="1170"/>
        <w:gridCol w:w="1008"/>
        <w:gridCol w:w="1782"/>
        <w:gridCol w:w="1800"/>
        <w:gridCol w:w="1530"/>
      </w:tblGrid>
      <w:tr w:rsidR="00200EDD" w:rsidRPr="00600695" w:rsidTr="000425B7">
        <w:trPr>
          <w:trHeight w:val="413"/>
        </w:trPr>
        <w:tc>
          <w:tcPr>
            <w:tcW w:w="540" w:type="dxa"/>
          </w:tcPr>
          <w:p w:rsidR="00200EDD" w:rsidRPr="007C250B" w:rsidRDefault="00521697" w:rsidP="00521697">
            <w:pPr>
              <w:ind w:right="-36"/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S/N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LOTS NUMBER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PROJECT NUMBER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DESCRIPTION OF PROJECT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NAME OF CONTRACTOR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LOCATION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YEAR OF AWARD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rPr>
                <w:b/>
                <w:sz w:val="22"/>
              </w:rPr>
            </w:pPr>
            <w:r w:rsidRPr="007C250B">
              <w:rPr>
                <w:b/>
                <w:sz w:val="22"/>
              </w:rPr>
              <w:t>CONTRACT SUM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STAGE OF WORK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rPr>
                <w:b/>
                <w:sz w:val="22"/>
              </w:rPr>
            </w:pPr>
            <w:r w:rsidRPr="007C250B">
              <w:rPr>
                <w:b/>
                <w:sz w:val="22"/>
              </w:rPr>
              <w:t>REMARKS</w:t>
            </w:r>
          </w:p>
        </w:tc>
      </w:tr>
      <w:tr w:rsidR="00200EDD" w:rsidRPr="00600695" w:rsidTr="000425B7">
        <w:trPr>
          <w:trHeight w:val="908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1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F-002031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NPF/FHQ/BYS/W/2010/01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REHABILITATION OF 1 NO 4 MAN R/F QUARTERS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OLORUNTOBA GLOBAL SERVICES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‘A’ DIVISION BARRACKS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8,093,978.60</w:t>
            </w:r>
          </w:p>
        </w:tc>
        <w:tc>
          <w:tcPr>
            <w:tcW w:w="1800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CONTRACTOR REPORTED  BUT WORK NOT COMMENCED</w:t>
            </w:r>
          </w:p>
          <w:p w:rsidR="007C250B" w:rsidRPr="007C250B" w:rsidRDefault="007C250B" w:rsidP="00A34BEC">
            <w:pPr>
              <w:jc w:val="left"/>
              <w:rPr>
                <w:i/>
                <w:sz w:val="12"/>
              </w:rPr>
            </w:pP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413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2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F-002013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NPF/FHQ/BYS/W/2010/04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1 NO 3 BR INPRS QUARTERS</w:t>
            </w:r>
          </w:p>
          <w:p w:rsidR="007C250B" w:rsidRPr="007C250B" w:rsidRDefault="007C250B" w:rsidP="00A34BEC">
            <w:pPr>
              <w:jc w:val="left"/>
              <w:rPr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TONIBAU ENTER.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11,356,339.30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AT ROOFING LEVEL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57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3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F-002434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NPF/FHQ/W/2010/05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2 NO 4 R/F QUARTERS (STOREY BUILDING)</w:t>
            </w:r>
          </w:p>
          <w:p w:rsidR="007C250B" w:rsidRPr="007C250B" w:rsidRDefault="007C250B" w:rsidP="00A34BEC">
            <w:pPr>
              <w:jc w:val="left"/>
              <w:rPr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TENAC NIG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112,215,001.79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AT DPC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962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4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F-002001</w:t>
            </w:r>
          </w:p>
        </w:tc>
        <w:tc>
          <w:tcPr>
            <w:tcW w:w="2322" w:type="dxa"/>
          </w:tcPr>
          <w:p w:rsidR="00200EDD" w:rsidRPr="007C250B" w:rsidRDefault="00200EDD" w:rsidP="007C250B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NPF/FHQ/W/2010/05</w:t>
            </w:r>
          </w:p>
        </w:tc>
        <w:tc>
          <w:tcPr>
            <w:tcW w:w="2268" w:type="dxa"/>
          </w:tcPr>
          <w:p w:rsidR="00200EDD" w:rsidRPr="007C250B" w:rsidRDefault="00200EDD" w:rsidP="007C250B">
            <w:pPr>
              <w:jc w:val="left"/>
              <w:rPr>
                <w:i/>
                <w:sz w:val="22"/>
              </w:rPr>
            </w:pPr>
            <w:proofErr w:type="gramStart"/>
            <w:r w:rsidRPr="007C250B">
              <w:rPr>
                <w:i/>
                <w:sz w:val="22"/>
              </w:rPr>
              <w:t xml:space="preserve">CONSTRUCTION </w:t>
            </w:r>
            <w:r w:rsidR="007C250B">
              <w:rPr>
                <w:i/>
                <w:sz w:val="22"/>
              </w:rPr>
              <w:t xml:space="preserve"> OF</w:t>
            </w:r>
            <w:proofErr w:type="gramEnd"/>
            <w:r w:rsidR="007C250B">
              <w:rPr>
                <w:i/>
                <w:sz w:val="22"/>
              </w:rPr>
              <w:t xml:space="preserve"> 1 NO 3 BR INSPR QUARTERS.  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TENAC NIG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NEMBE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99,998,781.55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 xml:space="preserve"> 1 NO 3 BR INSPRS YET TO COMMENCE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5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F-007272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NPF/FHQ/W/2010/07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ADMINISTRATION BLOCK STATE HEADQUARTERS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MEGASTAR TECHNICAL &amp; CONSTRUCTION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KPANSIA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233,925,0224.52</w:t>
            </w:r>
          </w:p>
        </w:tc>
        <w:tc>
          <w:tcPr>
            <w:tcW w:w="1800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REPORTED BUT THE LANDLORDS REFUSED ACCESS TO LAND UNTIL COMPENSATION  CLAIMS ARE PAID</w:t>
            </w:r>
          </w:p>
          <w:p w:rsidR="00E41ACA" w:rsidRPr="00E41ACA" w:rsidRDefault="00E41ACA" w:rsidP="00A34BEC">
            <w:pPr>
              <w:jc w:val="left"/>
              <w:rPr>
                <w:i/>
                <w:sz w:val="12"/>
              </w:rPr>
            </w:pP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917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6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F-002105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NPF/FHQ/W/2010/02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1 NO 4 MAN R/F QUARTERS (RAFT FOUNDATION)</w:t>
            </w:r>
          </w:p>
          <w:p w:rsidR="00E41ACA" w:rsidRPr="00E41ACA" w:rsidRDefault="00E41ACA" w:rsidP="00A34BEC">
            <w:pPr>
              <w:jc w:val="left"/>
              <w:rPr>
                <w:i/>
                <w:sz w:val="16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REALEST BUILDERS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21,312,740.00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ON DPC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710"/>
        </w:trPr>
        <w:tc>
          <w:tcPr>
            <w:tcW w:w="540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7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F-111156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NPF/FHQ/W/BYS/2011/05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REHABILITATION OF 2 NO 8 MAN R/F QUARTERS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MR CHRIENAF NIG LTD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OVOM YENAGOA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2011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47,320,949.21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1 NO 8 MAN R/F ROOFED AND CEILED WHILE 1 NO. 8 MAN R/F </w:t>
            </w:r>
            <w:r w:rsidRPr="007C250B">
              <w:rPr>
                <w:rStyle w:val="Strong"/>
                <w:b w:val="0"/>
                <w:i/>
                <w:sz w:val="22"/>
              </w:rPr>
              <w:lastRenderedPageBreak/>
              <w:t>YET TO COMMENCE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DEMOLISHED BY STATE GOVT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8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F-1305263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2NO. 25 BEDS EACH, COTTAGE HOSPITAL BUNGALOW TYPE INCLUDING CONSTRUCTION OF 320M LINER METER FENCE (160M/EACH CLINIC)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DAMAX INVESTMENT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183,333,333.33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, WORK NOT YET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sz w:val="22"/>
              </w:rPr>
              <w:t>ABANDONED</w:t>
            </w:r>
            <w:r w:rsidRPr="007C250B">
              <w:rPr>
                <w:rStyle w:val="Strong"/>
                <w:b w:val="0"/>
                <w:i/>
                <w:sz w:val="22"/>
              </w:rPr>
              <w:t xml:space="preserve"> 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9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1 NO. BLOCK OF 8 CLASSROOMS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0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BLUE FOUNTAIN PROPERTIES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NEWLY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10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F-1305325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CONSTRUCTIONB OF 2 NO. BLOCK OF 4 MAN RANK AND FILE QTRS 2 BEDROOM(STOREY BUILDING) WITH RAFT FOUNDATION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0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BLUE FUNDATION PROPERTIES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BUT WORK NOT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YET TO BE ACQUIRED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11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F-1305329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3000M LINEA METER BLOCK WALL FENCING WITH REINFORCED CONCRETE COLUMN,+WIRE AT MARINE TRAINING SCHOOL</w:t>
            </w:r>
          </w:p>
          <w:p w:rsidR="00E41ACA" w:rsidRPr="007C250B" w:rsidRDefault="00E41ACA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EVNORA INVESTMENT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BUT WORK NOT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 YET TO BE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12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F-135330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1 NO. ADMINISTRATIVE BLOCK (STOREY BUILDING) KUDAN TYPE INCLUDING FURNISHING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GEOTECH TECHNOLOGIES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NEWLY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13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F-1305344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CW:0108/C/W/FHQ/ABJ./VOL.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POLICE JETTY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GEOTECH TECHNOLOGIES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 NEWLY ACQUIRED AT EBEDBIRI</w:t>
            </w:r>
          </w:p>
        </w:tc>
      </w:tr>
      <w:tr w:rsidR="007778F3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14</w:t>
            </w:r>
          </w:p>
        </w:tc>
        <w:tc>
          <w:tcPr>
            <w:tcW w:w="1098" w:type="dxa"/>
          </w:tcPr>
          <w:p w:rsidR="007778F3" w:rsidRPr="007C250B" w:rsidRDefault="007778F3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F-150016</w:t>
            </w:r>
          </w:p>
        </w:tc>
        <w:tc>
          <w:tcPr>
            <w:tcW w:w="2322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NPF/FHQ/BYS/W/2015/01</w:t>
            </w:r>
          </w:p>
        </w:tc>
        <w:tc>
          <w:tcPr>
            <w:tcW w:w="2268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 xml:space="preserve">REHABILITATION OF 1 NO. 3 MAN RANK AND FILE QUARTERS </w:t>
            </w:r>
          </w:p>
        </w:tc>
        <w:tc>
          <w:tcPr>
            <w:tcW w:w="1782" w:type="dxa"/>
          </w:tcPr>
          <w:p w:rsidR="007778F3" w:rsidRDefault="007778F3" w:rsidP="00A34BEC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GREENHILL GLOBAL CONCEPT LTD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170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EKEKI, YENAGOA</w:t>
            </w:r>
          </w:p>
        </w:tc>
        <w:tc>
          <w:tcPr>
            <w:tcW w:w="1008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2015</w:t>
            </w:r>
          </w:p>
        </w:tc>
        <w:tc>
          <w:tcPr>
            <w:tcW w:w="1782" w:type="dxa"/>
          </w:tcPr>
          <w:p w:rsidR="007778F3" w:rsidRPr="007C250B" w:rsidRDefault="007778F3" w:rsidP="009F6646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9,001,642.50</w:t>
            </w:r>
          </w:p>
        </w:tc>
        <w:tc>
          <w:tcPr>
            <w:tcW w:w="1800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WORK COMPLETED</w:t>
            </w:r>
          </w:p>
        </w:tc>
        <w:tc>
          <w:tcPr>
            <w:tcW w:w="1530" w:type="dxa"/>
          </w:tcPr>
          <w:p w:rsidR="007778F3" w:rsidRPr="007C250B" w:rsidRDefault="001051AE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PAYMENT RECCOMMENDED</w:t>
            </w:r>
          </w:p>
        </w:tc>
      </w:tr>
      <w:tr w:rsidR="00F93731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15</w:t>
            </w:r>
          </w:p>
        </w:tc>
        <w:tc>
          <w:tcPr>
            <w:tcW w:w="1098" w:type="dxa"/>
          </w:tcPr>
          <w:p w:rsidR="00F93731" w:rsidRPr="007C250B" w:rsidRDefault="00F93731" w:rsidP="000425B7">
            <w:pPr>
              <w:ind w:left="-90"/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 xml:space="preserve">F-180138 </w:t>
            </w:r>
          </w:p>
        </w:tc>
        <w:tc>
          <w:tcPr>
            <w:tcW w:w="2322" w:type="dxa"/>
          </w:tcPr>
          <w:p w:rsidR="00F93731" w:rsidRPr="007C250B" w:rsidRDefault="000425B7" w:rsidP="00A34BEC">
            <w:pPr>
              <w:jc w:val="lef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NPF/FHQ/BYS/W/2018/01</w:t>
            </w:r>
          </w:p>
        </w:tc>
        <w:tc>
          <w:tcPr>
            <w:tcW w:w="2268" w:type="dxa"/>
          </w:tcPr>
          <w:p w:rsidR="00F93731" w:rsidRPr="007C250B" w:rsidRDefault="00F93731" w:rsidP="00F93731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CONSTRUCTION OF  MARINE POLICE POST </w:t>
            </w:r>
          </w:p>
        </w:tc>
        <w:tc>
          <w:tcPr>
            <w:tcW w:w="1782" w:type="dxa"/>
          </w:tcPr>
          <w:p w:rsidR="00F93731" w:rsidRPr="007C250B" w:rsidRDefault="00F93731" w:rsidP="00A34BEC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SPECIALIZIED SOLUTION INC.</w:t>
            </w:r>
          </w:p>
        </w:tc>
        <w:tc>
          <w:tcPr>
            <w:tcW w:w="1170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OGBIA L.G.A</w:t>
            </w:r>
          </w:p>
        </w:tc>
        <w:tc>
          <w:tcPr>
            <w:tcW w:w="1008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2018</w:t>
            </w:r>
          </w:p>
        </w:tc>
        <w:tc>
          <w:tcPr>
            <w:tcW w:w="1782" w:type="dxa"/>
          </w:tcPr>
          <w:p w:rsidR="00F93731" w:rsidRPr="007C250B" w:rsidRDefault="00F93731" w:rsidP="009F6646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20,670,557.10</w:t>
            </w:r>
          </w:p>
        </w:tc>
        <w:tc>
          <w:tcPr>
            <w:tcW w:w="1800" w:type="dxa"/>
          </w:tcPr>
          <w:p w:rsidR="00F93731" w:rsidRDefault="00F93731" w:rsidP="001C5857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WORK COMM</w:t>
            </w:r>
            <w:r w:rsidR="00480637">
              <w:rPr>
                <w:i/>
                <w:sz w:val="22"/>
                <w:szCs w:val="24"/>
              </w:rPr>
              <w:t>ENCED</w:t>
            </w:r>
          </w:p>
          <w:p w:rsidR="00E41ACA" w:rsidRPr="00E41ACA" w:rsidRDefault="00E41ACA" w:rsidP="001C5857">
            <w:pPr>
              <w:jc w:val="left"/>
              <w:rPr>
                <w:i/>
                <w:sz w:val="12"/>
                <w:szCs w:val="24"/>
              </w:rPr>
            </w:pPr>
          </w:p>
        </w:tc>
        <w:tc>
          <w:tcPr>
            <w:tcW w:w="1530" w:type="dxa"/>
          </w:tcPr>
          <w:p w:rsidR="00F93731" w:rsidRPr="007C250B" w:rsidRDefault="00480637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 xml:space="preserve">WORK AT DPC LEVEL </w:t>
            </w:r>
          </w:p>
        </w:tc>
      </w:tr>
    </w:tbl>
    <w:p w:rsidR="00200EDD" w:rsidRPr="00600695" w:rsidRDefault="00200EDD" w:rsidP="00200EDD">
      <w:pPr>
        <w:jc w:val="left"/>
        <w:rPr>
          <w:rStyle w:val="Strong"/>
          <w:sz w:val="22"/>
        </w:rPr>
      </w:pP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</w:p>
    <w:p w:rsidR="00200EDD" w:rsidRPr="00600695" w:rsidRDefault="00200EDD" w:rsidP="00200EDD">
      <w:pPr>
        <w:jc w:val="left"/>
        <w:rPr>
          <w:rStyle w:val="Strong"/>
          <w:sz w:val="22"/>
        </w:rPr>
      </w:pPr>
    </w:p>
    <w:p w:rsidR="00200EDD" w:rsidRPr="0099425D" w:rsidRDefault="00200EDD" w:rsidP="00200EDD">
      <w:pPr>
        <w:ind w:left="7920" w:firstLine="720"/>
        <w:jc w:val="left"/>
        <w:rPr>
          <w:rStyle w:val="Strong"/>
          <w:sz w:val="34"/>
        </w:rPr>
      </w:pPr>
    </w:p>
    <w:p w:rsidR="007778F3" w:rsidRDefault="007778F3" w:rsidP="00200EDD">
      <w:pPr>
        <w:ind w:left="7920" w:firstLine="720"/>
        <w:jc w:val="left"/>
        <w:rPr>
          <w:rStyle w:val="Emphasis"/>
        </w:rPr>
      </w:pPr>
    </w:p>
    <w:p w:rsidR="007778F3" w:rsidRDefault="0099425D" w:rsidP="00200EDD">
      <w:pPr>
        <w:ind w:left="7920" w:firstLine="720"/>
        <w:jc w:val="left"/>
        <w:rPr>
          <w:rStyle w:val="Emphasis"/>
        </w:rPr>
      </w:pPr>
      <w:bookmarkStart w:id="0" w:name="_GoBack"/>
      <w:bookmarkEnd w:id="0"/>
      <w:r>
        <w:rPr>
          <w:rStyle w:val="Emphasis"/>
        </w:rPr>
        <w:t xml:space="preserve">                              </w:t>
      </w:r>
      <w:r>
        <w:rPr>
          <w:noProof/>
          <w:sz w:val="20"/>
        </w:rPr>
        <w:drawing>
          <wp:inline distT="0" distB="0" distL="0" distR="0" wp14:anchorId="70301DAC" wp14:editId="00EF3564">
            <wp:extent cx="1066800" cy="615534"/>
            <wp:effectExtent l="0" t="0" r="0" b="0"/>
            <wp:docPr id="1" name="Picture 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04" cy="62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DD" w:rsidRPr="00521697" w:rsidRDefault="007778F3" w:rsidP="00521697">
      <w:pPr>
        <w:ind w:left="9360" w:firstLine="720"/>
        <w:jc w:val="left"/>
        <w:rPr>
          <w:rStyle w:val="Emphasis"/>
          <w:b/>
          <w:bCs/>
          <w:iCs w:val="0"/>
        </w:rPr>
      </w:pPr>
      <w:r w:rsidRPr="00521697">
        <w:rPr>
          <w:rStyle w:val="Emphasis"/>
          <w:b/>
        </w:rPr>
        <w:t>DSP EBENUWA JOHN .I.</w:t>
      </w:r>
    </w:p>
    <w:p w:rsidR="00200EDD" w:rsidRPr="00521697" w:rsidRDefault="00200EDD" w:rsidP="00521697">
      <w:pPr>
        <w:ind w:left="1440"/>
        <w:jc w:val="left"/>
        <w:rPr>
          <w:rStyle w:val="Emphasis"/>
          <w:b/>
        </w:rPr>
      </w:pP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  <w:t>STATE WORKS OFFICER</w:t>
      </w:r>
    </w:p>
    <w:p w:rsidR="00200EDD" w:rsidRPr="00521697" w:rsidRDefault="00200EDD" w:rsidP="00521697">
      <w:pPr>
        <w:ind w:left="1440"/>
        <w:jc w:val="left"/>
        <w:rPr>
          <w:rStyle w:val="Emphasis"/>
          <w:b/>
        </w:rPr>
      </w:pP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  <w:t>BAYELSA STATER COMMAND</w:t>
      </w:r>
    </w:p>
    <w:p w:rsidR="00200EDD" w:rsidRPr="007F5933" w:rsidRDefault="00200EDD" w:rsidP="00200EDD">
      <w:pPr>
        <w:jc w:val="left"/>
        <w:rPr>
          <w:b/>
          <w:i/>
          <w:sz w:val="32"/>
          <w:szCs w:val="32"/>
        </w:rPr>
      </w:pPr>
      <w:r w:rsidRPr="007F5933">
        <w:rPr>
          <w:b/>
          <w:i/>
          <w:sz w:val="32"/>
          <w:szCs w:val="32"/>
        </w:rPr>
        <w:tab/>
      </w:r>
    </w:p>
    <w:p w:rsidR="0004117C" w:rsidRDefault="0004117C"/>
    <w:sectPr w:rsidR="0004117C" w:rsidSect="00521697">
      <w:pgSz w:w="16834" w:h="11909" w:orient="landscape" w:code="9"/>
      <w:pgMar w:top="1152" w:right="1080" w:bottom="1152" w:left="108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DD"/>
    <w:rsid w:val="0004117C"/>
    <w:rsid w:val="000425B7"/>
    <w:rsid w:val="000E48D2"/>
    <w:rsid w:val="001051AE"/>
    <w:rsid w:val="00191131"/>
    <w:rsid w:val="00200EDD"/>
    <w:rsid w:val="004478DE"/>
    <w:rsid w:val="00480637"/>
    <w:rsid w:val="00521697"/>
    <w:rsid w:val="007778F3"/>
    <w:rsid w:val="007C250B"/>
    <w:rsid w:val="0099425D"/>
    <w:rsid w:val="009F6646"/>
    <w:rsid w:val="00E41ACA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D"/>
    <w:pPr>
      <w:spacing w:after="0" w:line="240" w:lineRule="auto"/>
      <w:jc w:val="both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EDD"/>
    <w:pPr>
      <w:spacing w:after="0" w:line="240" w:lineRule="auto"/>
      <w:jc w:val="both"/>
    </w:pPr>
    <w:rPr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00EDD"/>
    <w:rPr>
      <w:i/>
      <w:iCs/>
    </w:rPr>
  </w:style>
  <w:style w:type="character" w:styleId="Strong">
    <w:name w:val="Strong"/>
    <w:basedOn w:val="DefaultParagraphFont"/>
    <w:uiPriority w:val="22"/>
    <w:qFormat/>
    <w:rsid w:val="00200E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D"/>
    <w:pPr>
      <w:spacing w:after="0" w:line="240" w:lineRule="auto"/>
      <w:jc w:val="both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EDD"/>
    <w:pPr>
      <w:spacing w:after="0" w:line="240" w:lineRule="auto"/>
      <w:jc w:val="both"/>
    </w:pPr>
    <w:rPr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00EDD"/>
    <w:rPr>
      <w:i/>
      <w:iCs/>
    </w:rPr>
  </w:style>
  <w:style w:type="character" w:styleId="Strong">
    <w:name w:val="Strong"/>
    <w:basedOn w:val="DefaultParagraphFont"/>
    <w:uiPriority w:val="22"/>
    <w:qFormat/>
    <w:rsid w:val="00200E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Johnnyval</dc:creator>
  <cp:lastModifiedBy>Johnnyval</cp:lastModifiedBy>
  <cp:revision>2</cp:revision>
  <cp:lastPrinted>2019-02-07T08:28:00Z</cp:lastPrinted>
  <dcterms:created xsi:type="dcterms:W3CDTF">2019-07-21T19:54:00Z</dcterms:created>
  <dcterms:modified xsi:type="dcterms:W3CDTF">2019-07-21T19:54:00Z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